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94C" w:rsidRDefault="00616C46" w:rsidP="00616C46">
      <w:pPr>
        <w:spacing w:before="100" w:beforeAutospacing="1" w:after="100" w:afterAutospacing="1" w:line="240" w:lineRule="auto"/>
        <w:ind w:hanging="2"/>
        <w:rPr>
          <w:rFonts w:ascii="Arial" w:eastAsia="Times New Roman" w:hAnsi="Arial" w:cs="Arial"/>
          <w:color w:val="000000" w:themeColor="text1"/>
          <w:sz w:val="24"/>
          <w:szCs w:val="24"/>
          <w:lang w:eastAsia="de-CH"/>
        </w:rPr>
      </w:pPr>
      <w:r w:rsidRPr="00616C46">
        <w:rPr>
          <w:rFonts w:ascii="Arial" w:eastAsia="Times New Roman" w:hAnsi="Arial" w:cs="Arial"/>
          <w:b/>
          <w:bCs/>
          <w:color w:val="000000" w:themeColor="text1"/>
          <w:sz w:val="32"/>
          <w:szCs w:val="32"/>
          <w:u w:val="single"/>
          <w:lang w:eastAsia="de-CH"/>
        </w:rPr>
        <w:t>Lineare Gleichun</w:t>
      </w:r>
      <w:r w:rsidR="0087494C">
        <w:rPr>
          <w:rFonts w:ascii="Arial" w:eastAsia="Times New Roman" w:hAnsi="Arial" w:cs="Arial"/>
          <w:b/>
          <w:bCs/>
          <w:color w:val="000000" w:themeColor="text1"/>
          <w:sz w:val="32"/>
          <w:szCs w:val="32"/>
          <w:u w:val="single"/>
          <w:lang w:eastAsia="de-CH"/>
        </w:rPr>
        <w:t>gssysteme (Textaufgaben)</w:t>
      </w:r>
      <w:r w:rsidRPr="00616C46">
        <w:rPr>
          <w:rFonts w:ascii="Arial" w:eastAsia="Times New Roman" w:hAnsi="Arial" w:cs="Arial"/>
          <w:color w:val="000000" w:themeColor="text1"/>
          <w:sz w:val="24"/>
          <w:szCs w:val="24"/>
          <w:lang w:eastAsia="de-CH"/>
        </w:rPr>
        <w:br/>
      </w:r>
      <w:r w:rsidRPr="00616C46">
        <w:rPr>
          <w:rFonts w:ascii="Arial" w:eastAsia="Times New Roman" w:hAnsi="Arial" w:cs="Arial"/>
          <w:color w:val="000000" w:themeColor="text1"/>
          <w:sz w:val="24"/>
          <w:szCs w:val="24"/>
          <w:lang w:eastAsia="de-CH"/>
        </w:rPr>
        <w:br/>
      </w:r>
    </w:p>
    <w:p w:rsidR="00616C46" w:rsidRPr="00616C46" w:rsidRDefault="00616C46" w:rsidP="00616C46">
      <w:pPr>
        <w:spacing w:before="100" w:beforeAutospacing="1" w:after="100" w:afterAutospacing="1" w:line="240" w:lineRule="auto"/>
        <w:ind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Viele Problemstellungen aus dem täglichen Leben sowie aus den unterschiedlichsten Wissenschaftsdisziplinen werden nicht in Form von mathematischen Gleichungen gegeben, sondern die Mathematisierung solcher Sachverhalte erfolgt aus der Beschreibung der Problematik. Das Problem ist zu mathematisieren. Dazu gibt es </w:t>
      </w:r>
      <w:r w:rsidRPr="00E6047D">
        <w:rPr>
          <w:rFonts w:ascii="Arial" w:eastAsia="Times New Roman" w:hAnsi="Arial" w:cs="Arial"/>
          <w:color w:val="000000" w:themeColor="text1"/>
          <w:sz w:val="24"/>
          <w:szCs w:val="24"/>
          <w:lang w:eastAsia="de-CH"/>
        </w:rPr>
        <w:t>keine festen</w:t>
      </w:r>
      <w:r w:rsidRPr="00616C46">
        <w:rPr>
          <w:rFonts w:ascii="Arial" w:eastAsia="Times New Roman" w:hAnsi="Arial" w:cs="Arial"/>
          <w:color w:val="000000" w:themeColor="text1"/>
          <w:sz w:val="24"/>
          <w:szCs w:val="24"/>
          <w:lang w:eastAsia="de-CH"/>
        </w:rPr>
        <w:t xml:space="preserve"> Regeln. Die Lösung solcher Aufgaben erfordert viel Übung und etwas Geschick. Hier ist logisches Denken die Voraussetzung dafür, den richtigen Ansatz zu finden.</w:t>
      </w:r>
      <w:r w:rsidRPr="00616C46">
        <w:rPr>
          <w:rFonts w:ascii="Arial" w:eastAsia="Times New Roman" w:hAnsi="Arial" w:cs="Arial"/>
          <w:color w:val="000000" w:themeColor="text1"/>
          <w:sz w:val="24"/>
          <w:szCs w:val="24"/>
          <w:lang w:eastAsia="de-CH"/>
        </w:rPr>
        <w:br/>
        <w:t xml:space="preserve">In der Praxis findet man allerdings häufig, dass sich Problemstellungen im mathematischen Ansatz ähneln und damit das Aufstellen der entsprechenden Gleichungen sehr erleichtern. </w:t>
      </w:r>
    </w:p>
    <w:p w:rsidR="0087494C" w:rsidRDefault="0087494C" w:rsidP="00616C46">
      <w:pPr>
        <w:spacing w:before="100" w:beforeAutospacing="1" w:after="100" w:afterAutospacing="1" w:line="240" w:lineRule="auto"/>
        <w:ind w:hanging="2"/>
        <w:rPr>
          <w:rFonts w:ascii="Arial" w:eastAsia="Times New Roman" w:hAnsi="Arial" w:cs="Arial"/>
          <w:color w:val="000000" w:themeColor="text1"/>
          <w:sz w:val="24"/>
          <w:szCs w:val="24"/>
          <w:lang w:eastAsia="de-CH"/>
        </w:rPr>
      </w:pPr>
    </w:p>
    <w:p w:rsidR="00616C46" w:rsidRPr="00616C46" w:rsidRDefault="00616C46" w:rsidP="00616C46">
      <w:pPr>
        <w:spacing w:before="100" w:beforeAutospacing="1" w:after="100" w:afterAutospacing="1" w:line="240" w:lineRule="auto"/>
        <w:ind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Folgende Schritte sind bei der Lösung von Sachaufgaben durchzuführen: </w:t>
      </w:r>
    </w:p>
    <w:tbl>
      <w:tblPr>
        <w:tblW w:w="0" w:type="auto"/>
        <w:tblCellSpacing w:w="15" w:type="dxa"/>
        <w:tblInd w:w="45" w:type="dxa"/>
        <w:tblCellMar>
          <w:top w:w="15" w:type="dxa"/>
          <w:left w:w="15" w:type="dxa"/>
          <w:bottom w:w="15" w:type="dxa"/>
          <w:right w:w="15" w:type="dxa"/>
        </w:tblCellMar>
        <w:tblLook w:val="04A0"/>
      </w:tblPr>
      <w:tblGrid>
        <w:gridCol w:w="8505"/>
      </w:tblGrid>
      <w:tr w:rsidR="00616C46" w:rsidRPr="00616C46" w:rsidTr="00616C46">
        <w:trPr>
          <w:tblCellSpacing w:w="15" w:type="dxa"/>
        </w:trPr>
        <w:tc>
          <w:tcPr>
            <w:tcW w:w="8445" w:type="dxa"/>
            <w:shd w:val="clear" w:color="auto" w:fill="FFFFF0"/>
            <w:vAlign w:val="center"/>
            <w:hideMark/>
          </w:tcPr>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Den Text gründlich lesen, falls möglich eine Skizze </w:t>
            </w:r>
            <w:r w:rsidRPr="00E6047D">
              <w:rPr>
                <w:rFonts w:ascii="Arial" w:eastAsia="Times New Roman" w:hAnsi="Arial" w:cs="Arial"/>
                <w:color w:val="000000" w:themeColor="text1"/>
                <w:sz w:val="24"/>
                <w:szCs w:val="24"/>
                <w:lang w:eastAsia="de-CH"/>
              </w:rPr>
              <w:t>a</w:t>
            </w:r>
            <w:r w:rsidRPr="00616C46">
              <w:rPr>
                <w:rFonts w:ascii="Arial" w:eastAsia="Times New Roman" w:hAnsi="Arial" w:cs="Arial"/>
                <w:color w:val="000000" w:themeColor="text1"/>
                <w:sz w:val="24"/>
                <w:szCs w:val="24"/>
                <w:lang w:eastAsia="de-CH"/>
              </w:rPr>
              <w:t xml:space="preserve">nfertigen.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Für die gesuchte Größe eine Variable anlegen.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Eine Gleichung, die den Sachverhalt beschreibt aufstellen.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Die Gleichung mit entsprechenden Verfahren lösen.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Die Lösung durch einsetzen in die Gleichung überprüfen. </w:t>
            </w:r>
          </w:p>
          <w:p w:rsidR="00616C46" w:rsidRPr="00616C46" w:rsidRDefault="00616C46" w:rsidP="00616C46">
            <w:pPr>
              <w:numPr>
                <w:ilvl w:val="0"/>
                <w:numId w:val="1"/>
              </w:numPr>
              <w:spacing w:before="100" w:beforeAutospacing="1" w:after="100" w:afterAutospacing="1" w:line="240" w:lineRule="auto"/>
              <w:ind w:left="0" w:hanging="2"/>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 xml:space="preserve">Einen aussagekräftigen Antwortsatz schreiben. </w:t>
            </w:r>
          </w:p>
        </w:tc>
      </w:tr>
    </w:tbl>
    <w:p w:rsidR="00616C46" w:rsidRDefault="00616C46" w:rsidP="00616C46">
      <w:pPr>
        <w:spacing w:before="100" w:beforeAutospacing="1" w:after="100" w:afterAutospacing="1" w:line="240" w:lineRule="auto"/>
        <w:rPr>
          <w:rFonts w:ascii="Arial" w:eastAsia="Times New Roman" w:hAnsi="Arial" w:cs="Arial"/>
          <w:color w:val="000000" w:themeColor="text1"/>
          <w:sz w:val="24"/>
          <w:szCs w:val="24"/>
          <w:lang w:eastAsia="de-CH"/>
        </w:rPr>
      </w:pPr>
      <w:r w:rsidRPr="00616C46">
        <w:rPr>
          <w:rFonts w:ascii="Arial" w:eastAsia="Times New Roman" w:hAnsi="Arial" w:cs="Arial"/>
          <w:color w:val="000000" w:themeColor="text1"/>
          <w:sz w:val="24"/>
          <w:szCs w:val="24"/>
          <w:lang w:eastAsia="de-CH"/>
        </w:rPr>
        <w:t>Auf dieser Seite werden Sachaufgaben oder auch Textaufgaben behandelt, deren Mathemat</w:t>
      </w:r>
      <w:r w:rsidR="0087494C">
        <w:rPr>
          <w:rFonts w:ascii="Arial" w:eastAsia="Times New Roman" w:hAnsi="Arial" w:cs="Arial"/>
          <w:color w:val="000000" w:themeColor="text1"/>
          <w:sz w:val="24"/>
          <w:szCs w:val="24"/>
          <w:lang w:eastAsia="de-CH"/>
        </w:rPr>
        <w:t>isierung auf lineare Gleichungssysteme</w:t>
      </w:r>
      <w:r w:rsidRPr="00616C46">
        <w:rPr>
          <w:rFonts w:ascii="Arial" w:eastAsia="Times New Roman" w:hAnsi="Arial" w:cs="Arial"/>
          <w:color w:val="000000" w:themeColor="text1"/>
          <w:sz w:val="24"/>
          <w:szCs w:val="24"/>
          <w:lang w:eastAsia="de-CH"/>
        </w:rPr>
        <w:t xml:space="preserve"> führen. </w:t>
      </w:r>
    </w:p>
    <w:p w:rsidR="0087494C" w:rsidRDefault="0087494C" w:rsidP="00616C46">
      <w:pPr>
        <w:spacing w:before="100" w:beforeAutospacing="1" w:after="100" w:afterAutospacing="1" w:line="240" w:lineRule="auto"/>
        <w:rPr>
          <w:rFonts w:ascii="Arial" w:eastAsia="Times New Roman" w:hAnsi="Arial" w:cs="Arial"/>
          <w:color w:val="000000" w:themeColor="text1"/>
          <w:sz w:val="24"/>
          <w:szCs w:val="24"/>
          <w:lang w:eastAsia="de-CH"/>
        </w:rPr>
      </w:pPr>
    </w:p>
    <w:p w:rsidR="0087494C" w:rsidRDefault="0087494C" w:rsidP="0087494C">
      <w:pPr>
        <w:widowControl w:val="0"/>
        <w:spacing w:after="0" w:line="240" w:lineRule="auto"/>
        <w:rPr>
          <w:rFonts w:ascii="Arial" w:eastAsia="Times New Roman" w:hAnsi="Arial" w:cs="Arial"/>
          <w:sz w:val="24"/>
          <w:szCs w:val="24"/>
          <w:lang w:eastAsia="de-CH"/>
        </w:rPr>
      </w:pPr>
      <w:r>
        <w:rPr>
          <w:rFonts w:ascii="Arial" w:eastAsia="Times New Roman" w:hAnsi="Arial" w:cs="Arial"/>
          <w:sz w:val="24"/>
          <w:szCs w:val="24"/>
          <w:lang w:eastAsia="de-CH"/>
        </w:rPr>
        <w:t>Beispiel 1: Zahlen werden gesucht.</w:t>
      </w:r>
    </w:p>
    <w:p w:rsidR="0087494C" w:rsidRDefault="0087494C" w:rsidP="0087494C">
      <w:pPr>
        <w:widowControl w:val="0"/>
        <w:spacing w:after="0" w:line="240" w:lineRule="auto"/>
        <w:rPr>
          <w:rFonts w:ascii="Arial" w:eastAsia="Times New Roman" w:hAnsi="Arial" w:cs="Arial"/>
          <w:sz w:val="24"/>
          <w:szCs w:val="24"/>
          <w:lang w:eastAsia="de-CH"/>
        </w:rPr>
      </w:pPr>
    </w:p>
    <w:p w:rsidR="0087494C" w:rsidRPr="007E4CFE" w:rsidRDefault="0087494C" w:rsidP="0087494C">
      <w:pPr>
        <w:widowControl w:val="0"/>
        <w:spacing w:after="0" w:line="240" w:lineRule="auto"/>
        <w:rPr>
          <w:rFonts w:ascii="Arial" w:eastAsia="Times New Roman" w:hAnsi="Arial" w:cs="Arial"/>
          <w:sz w:val="24"/>
          <w:szCs w:val="24"/>
          <w:lang w:eastAsia="de-CH"/>
        </w:rPr>
      </w:pPr>
      <w:r w:rsidRPr="007E4CFE">
        <w:rPr>
          <w:rFonts w:ascii="Arial" w:eastAsia="Times New Roman" w:hAnsi="Arial" w:cs="Arial"/>
          <w:sz w:val="24"/>
          <w:szCs w:val="24"/>
          <w:lang w:eastAsia="de-CH"/>
        </w:rPr>
        <w:t>Addiert man zu einer Zahl 6, so erhält man das Dreifache einer zweiten Zahl. Addiert</w:t>
      </w:r>
    </w:p>
    <w:p w:rsidR="0087494C" w:rsidRPr="007E4CFE" w:rsidRDefault="0087494C" w:rsidP="0087494C">
      <w:pPr>
        <w:widowControl w:val="0"/>
        <w:spacing w:after="0" w:line="240" w:lineRule="auto"/>
        <w:rPr>
          <w:rFonts w:ascii="Arial" w:eastAsia="Times New Roman" w:hAnsi="Arial" w:cs="Arial"/>
          <w:sz w:val="24"/>
          <w:szCs w:val="24"/>
          <w:lang w:eastAsia="de-CH"/>
        </w:rPr>
      </w:pPr>
      <w:r w:rsidRPr="007E4CFE">
        <w:rPr>
          <w:rFonts w:ascii="Arial" w:eastAsia="Times New Roman" w:hAnsi="Arial" w:cs="Arial"/>
          <w:sz w:val="24"/>
          <w:szCs w:val="24"/>
          <w:lang w:eastAsia="de-CH"/>
        </w:rPr>
        <w:t>man zur zweiten Zahl 9, so erhält man das Vierfache der ersten Zahl. Welche Zahlen</w:t>
      </w:r>
    </w:p>
    <w:p w:rsidR="0087494C" w:rsidRPr="007E4CFE" w:rsidRDefault="0087494C" w:rsidP="0087494C">
      <w:pPr>
        <w:widowControl w:val="0"/>
        <w:spacing w:after="0" w:line="240" w:lineRule="auto"/>
        <w:rPr>
          <w:rFonts w:ascii="Arial" w:eastAsia="Times New Roman" w:hAnsi="Arial" w:cs="Arial"/>
          <w:sz w:val="24"/>
          <w:szCs w:val="24"/>
          <w:lang w:eastAsia="de-CH"/>
        </w:rPr>
      </w:pPr>
      <w:r w:rsidRPr="007E4CFE">
        <w:rPr>
          <w:rFonts w:ascii="Arial" w:eastAsia="Times New Roman" w:hAnsi="Arial" w:cs="Arial"/>
          <w:sz w:val="24"/>
          <w:szCs w:val="24"/>
          <w:lang w:eastAsia="de-CH"/>
        </w:rPr>
        <w:t>sind es?</w:t>
      </w:r>
    </w:p>
    <w:p w:rsidR="0087494C" w:rsidRDefault="0087494C" w:rsidP="0087494C">
      <w:pPr>
        <w:widowControl w:val="0"/>
        <w:spacing w:after="0" w:line="240" w:lineRule="auto"/>
        <w:rPr>
          <w:rFonts w:ascii="Arial" w:hAnsi="Arial" w:cs="Arial"/>
          <w:sz w:val="24"/>
          <w:szCs w:val="24"/>
        </w:rPr>
      </w:pPr>
    </w:p>
    <w:p w:rsidR="0087494C" w:rsidRDefault="0087494C" w:rsidP="0087494C">
      <w:pPr>
        <w:widowControl w:val="0"/>
        <w:spacing w:after="0" w:line="240" w:lineRule="auto"/>
        <w:rPr>
          <w:rFonts w:ascii="Arial" w:hAnsi="Arial" w:cs="Arial"/>
          <w:sz w:val="24"/>
          <w:szCs w:val="24"/>
        </w:rPr>
      </w:pPr>
    </w:p>
    <w:p w:rsidR="0087494C" w:rsidRDefault="0087494C" w:rsidP="0087494C">
      <w:pPr>
        <w:widowControl w:val="0"/>
        <w:spacing w:after="0" w:line="240" w:lineRule="auto"/>
        <w:rPr>
          <w:rFonts w:ascii="Arial" w:eastAsia="Times New Roman" w:hAnsi="Arial" w:cs="Arial"/>
          <w:sz w:val="24"/>
          <w:szCs w:val="24"/>
          <w:lang w:eastAsia="de-CH"/>
        </w:rPr>
      </w:pPr>
    </w:p>
    <w:p w:rsidR="0087494C" w:rsidRDefault="0087494C" w:rsidP="0087494C">
      <w:pPr>
        <w:widowControl w:val="0"/>
        <w:spacing w:after="0" w:line="240" w:lineRule="auto"/>
        <w:rPr>
          <w:rFonts w:ascii="Arial" w:eastAsia="Times New Roman" w:hAnsi="Arial" w:cs="Arial"/>
          <w:sz w:val="24"/>
          <w:szCs w:val="24"/>
          <w:lang w:eastAsia="de-CH"/>
        </w:rPr>
      </w:pPr>
      <w:r>
        <w:rPr>
          <w:rFonts w:ascii="Arial" w:eastAsia="Times New Roman" w:hAnsi="Arial" w:cs="Arial"/>
          <w:sz w:val="24"/>
          <w:szCs w:val="24"/>
          <w:lang w:eastAsia="de-CH"/>
        </w:rPr>
        <w:t>Beispiel 2: Seiten eines Rechteckes werden gesucht.</w:t>
      </w:r>
    </w:p>
    <w:p w:rsidR="0087494C" w:rsidRDefault="0087494C" w:rsidP="0087494C">
      <w:pPr>
        <w:widowControl w:val="0"/>
        <w:spacing w:after="0" w:line="240" w:lineRule="auto"/>
        <w:rPr>
          <w:rFonts w:ascii="Arial" w:eastAsia="Times New Roman" w:hAnsi="Arial" w:cs="Arial"/>
          <w:sz w:val="24"/>
          <w:szCs w:val="24"/>
          <w:lang w:eastAsia="de-CH"/>
        </w:rPr>
      </w:pPr>
    </w:p>
    <w:p w:rsidR="0087494C" w:rsidRPr="007E4CFE" w:rsidRDefault="0087494C" w:rsidP="0087494C">
      <w:pPr>
        <w:widowControl w:val="0"/>
        <w:spacing w:after="0" w:line="240" w:lineRule="auto"/>
        <w:rPr>
          <w:rFonts w:ascii="Arial" w:eastAsia="Times New Roman" w:hAnsi="Arial" w:cs="Arial"/>
          <w:sz w:val="24"/>
          <w:szCs w:val="24"/>
          <w:lang w:eastAsia="de-CH"/>
        </w:rPr>
      </w:pPr>
      <w:r w:rsidRPr="007E4CFE">
        <w:rPr>
          <w:rFonts w:ascii="Arial" w:eastAsia="Times New Roman" w:hAnsi="Arial" w:cs="Arial"/>
          <w:sz w:val="24"/>
          <w:szCs w:val="24"/>
          <w:lang w:eastAsia="de-CH"/>
        </w:rPr>
        <w:t>Der Umfang eines Rechtecks ist 100 cm.</w:t>
      </w:r>
    </w:p>
    <w:p w:rsidR="0087494C" w:rsidRPr="007E4CFE" w:rsidRDefault="0087494C" w:rsidP="0087494C">
      <w:pPr>
        <w:widowControl w:val="0"/>
        <w:spacing w:after="0" w:line="240" w:lineRule="auto"/>
        <w:rPr>
          <w:rFonts w:ascii="Arial" w:eastAsia="Times New Roman" w:hAnsi="Arial" w:cs="Arial"/>
          <w:sz w:val="24"/>
          <w:szCs w:val="24"/>
          <w:lang w:eastAsia="de-CH"/>
        </w:rPr>
      </w:pPr>
      <w:r w:rsidRPr="007E4CFE">
        <w:rPr>
          <w:rFonts w:ascii="Arial" w:eastAsia="Times New Roman" w:hAnsi="Arial" w:cs="Arial"/>
          <w:sz w:val="24"/>
          <w:szCs w:val="24"/>
          <w:lang w:eastAsia="de-CH"/>
        </w:rPr>
        <w:t>Verkürzt man zwei gegenüberliegende Seiten um je 5</w:t>
      </w:r>
      <w:r>
        <w:rPr>
          <w:rFonts w:ascii="Arial" w:eastAsia="Times New Roman" w:hAnsi="Arial" w:cs="Arial"/>
          <w:sz w:val="24"/>
          <w:szCs w:val="24"/>
          <w:lang w:eastAsia="de-CH"/>
        </w:rPr>
        <w:t xml:space="preserve"> </w:t>
      </w:r>
      <w:r w:rsidRPr="007E4CFE">
        <w:rPr>
          <w:rFonts w:ascii="Arial" w:eastAsia="Times New Roman" w:hAnsi="Arial" w:cs="Arial"/>
          <w:sz w:val="24"/>
          <w:szCs w:val="24"/>
          <w:lang w:eastAsia="de-CH"/>
        </w:rPr>
        <w:t>cm</w:t>
      </w:r>
      <w:r>
        <w:rPr>
          <w:rFonts w:ascii="Arial" w:eastAsia="Times New Roman" w:hAnsi="Arial" w:cs="Arial"/>
          <w:sz w:val="24"/>
          <w:szCs w:val="24"/>
          <w:lang w:eastAsia="de-CH"/>
        </w:rPr>
        <w:t xml:space="preserve"> </w:t>
      </w:r>
      <w:r w:rsidRPr="007E4CFE">
        <w:rPr>
          <w:rFonts w:ascii="Arial" w:eastAsia="Times New Roman" w:hAnsi="Arial" w:cs="Arial"/>
          <w:sz w:val="24"/>
          <w:szCs w:val="24"/>
          <w:lang w:eastAsia="de-CH"/>
        </w:rPr>
        <w:t>und verlängert die beiden anderen Seiten um je 5</w:t>
      </w:r>
      <w:r>
        <w:rPr>
          <w:rFonts w:ascii="Arial" w:eastAsia="Times New Roman" w:hAnsi="Arial" w:cs="Arial"/>
          <w:sz w:val="24"/>
          <w:szCs w:val="24"/>
          <w:lang w:eastAsia="de-CH"/>
        </w:rPr>
        <w:t xml:space="preserve"> </w:t>
      </w:r>
      <w:r w:rsidRPr="007E4CFE">
        <w:rPr>
          <w:rFonts w:ascii="Arial" w:eastAsia="Times New Roman" w:hAnsi="Arial" w:cs="Arial"/>
          <w:sz w:val="24"/>
          <w:szCs w:val="24"/>
          <w:lang w:eastAsia="de-CH"/>
        </w:rPr>
        <w:t>cm</w:t>
      </w:r>
      <w:r>
        <w:rPr>
          <w:rFonts w:ascii="Arial" w:eastAsia="Times New Roman" w:hAnsi="Arial" w:cs="Arial"/>
          <w:sz w:val="24"/>
          <w:szCs w:val="24"/>
          <w:lang w:eastAsia="de-CH"/>
        </w:rPr>
        <w:t xml:space="preserve">, </w:t>
      </w:r>
      <w:r w:rsidRPr="007E4CFE">
        <w:rPr>
          <w:rFonts w:ascii="Arial" w:eastAsia="Times New Roman" w:hAnsi="Arial" w:cs="Arial"/>
          <w:sz w:val="24"/>
          <w:szCs w:val="24"/>
          <w:lang w:eastAsia="de-CH"/>
        </w:rPr>
        <w:t>so verkleinert</w:t>
      </w:r>
      <w:r>
        <w:rPr>
          <w:rFonts w:ascii="Arial" w:eastAsia="Times New Roman" w:hAnsi="Arial" w:cs="Arial"/>
          <w:sz w:val="24"/>
          <w:szCs w:val="24"/>
          <w:lang w:eastAsia="de-CH"/>
        </w:rPr>
        <w:t xml:space="preserve"> </w:t>
      </w:r>
      <w:r w:rsidRPr="007E4CFE">
        <w:rPr>
          <w:rFonts w:ascii="Arial" w:eastAsia="Times New Roman" w:hAnsi="Arial" w:cs="Arial"/>
          <w:sz w:val="24"/>
          <w:szCs w:val="24"/>
          <w:lang w:eastAsia="de-CH"/>
        </w:rPr>
        <w:t>sich der Flächeninhalt um 75</w:t>
      </w:r>
      <w:r>
        <w:rPr>
          <w:rFonts w:ascii="Arial" w:eastAsia="Times New Roman" w:hAnsi="Arial" w:cs="Arial"/>
          <w:sz w:val="24"/>
          <w:szCs w:val="24"/>
          <w:lang w:eastAsia="de-CH"/>
        </w:rPr>
        <w:t xml:space="preserve"> </w:t>
      </w:r>
      <w:r w:rsidRPr="007E4CFE">
        <w:rPr>
          <w:rFonts w:ascii="Arial" w:eastAsia="Times New Roman" w:hAnsi="Arial" w:cs="Arial"/>
          <w:sz w:val="24"/>
          <w:szCs w:val="24"/>
          <w:lang w:eastAsia="de-CH"/>
        </w:rPr>
        <w:t>cm</w:t>
      </w:r>
      <w:r w:rsidRPr="007E4CFE">
        <w:rPr>
          <w:rFonts w:ascii="Arial" w:eastAsia="Times New Roman" w:hAnsi="Arial" w:cs="Arial"/>
          <w:sz w:val="24"/>
          <w:szCs w:val="24"/>
          <w:vertAlign w:val="superscript"/>
          <w:lang w:eastAsia="de-CH"/>
        </w:rPr>
        <w:t>2</w:t>
      </w:r>
    </w:p>
    <w:p w:rsidR="0087494C" w:rsidRPr="007E4CFE" w:rsidRDefault="0087494C" w:rsidP="0087494C">
      <w:pPr>
        <w:widowControl w:val="0"/>
        <w:spacing w:after="0" w:line="240" w:lineRule="auto"/>
        <w:rPr>
          <w:rFonts w:ascii="Arial" w:eastAsia="Times New Roman" w:hAnsi="Arial" w:cs="Arial"/>
          <w:sz w:val="24"/>
          <w:szCs w:val="24"/>
          <w:lang w:eastAsia="de-CH"/>
        </w:rPr>
      </w:pPr>
      <w:r w:rsidRPr="007E4CFE">
        <w:rPr>
          <w:rFonts w:ascii="Arial" w:eastAsia="Times New Roman" w:hAnsi="Arial" w:cs="Arial"/>
          <w:sz w:val="24"/>
          <w:szCs w:val="24"/>
          <w:lang w:eastAsia="de-CH"/>
        </w:rPr>
        <w:t>Wie lang sind die Seiten des Rechtecks?</w:t>
      </w:r>
    </w:p>
    <w:p w:rsidR="0087494C" w:rsidRDefault="0087494C">
      <w:pPr>
        <w:rPr>
          <w:rFonts w:ascii="Arial" w:eastAsia="Times New Roman" w:hAnsi="Arial" w:cs="Arial"/>
          <w:color w:val="000000" w:themeColor="text1"/>
          <w:sz w:val="24"/>
          <w:szCs w:val="24"/>
          <w:lang w:eastAsia="de-CH"/>
        </w:rPr>
      </w:pPr>
      <w:r>
        <w:rPr>
          <w:rFonts w:ascii="Arial" w:eastAsia="Times New Roman" w:hAnsi="Arial" w:cs="Arial"/>
          <w:color w:val="000000" w:themeColor="text1"/>
          <w:sz w:val="24"/>
          <w:szCs w:val="24"/>
          <w:lang w:eastAsia="de-CH"/>
        </w:rPr>
        <w:br w:type="page"/>
      </w:r>
    </w:p>
    <w:p w:rsidR="00906A47" w:rsidRDefault="00906A47" w:rsidP="00616C46">
      <w:pPr>
        <w:spacing w:before="100" w:beforeAutospacing="1" w:after="100" w:afterAutospacing="1" w:line="240" w:lineRule="auto"/>
        <w:rPr>
          <w:rFonts w:ascii="Arial" w:eastAsia="Times New Roman" w:hAnsi="Arial" w:cs="Arial"/>
          <w:color w:val="000000" w:themeColor="text1"/>
          <w:sz w:val="24"/>
          <w:szCs w:val="24"/>
          <w:lang w:eastAsia="de-CH"/>
        </w:rPr>
      </w:pPr>
      <w:r>
        <w:rPr>
          <w:rFonts w:ascii="Arial" w:eastAsia="Times New Roman" w:hAnsi="Arial" w:cs="Arial"/>
          <w:noProof/>
          <w:color w:val="000000" w:themeColor="text1"/>
          <w:sz w:val="24"/>
          <w:szCs w:val="24"/>
          <w:lang w:eastAsia="de-CH"/>
        </w:rPr>
        <w:lastRenderedPageBreak/>
        <w:drawing>
          <wp:inline distT="0" distB="0" distL="0" distR="0">
            <wp:extent cx="6414380" cy="990600"/>
            <wp:effectExtent l="19050" t="0" r="547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434772" cy="993749"/>
                    </a:xfrm>
                    <a:prstGeom prst="rect">
                      <a:avLst/>
                    </a:prstGeom>
                    <a:noFill/>
                    <a:ln w="9525">
                      <a:noFill/>
                      <a:miter lim="800000"/>
                      <a:headEnd/>
                      <a:tailEnd/>
                    </a:ln>
                  </pic:spPr>
                </pic:pic>
              </a:graphicData>
            </a:graphic>
          </wp:inline>
        </w:drawing>
      </w:r>
    </w:p>
    <w:p w:rsidR="00906A47" w:rsidRDefault="00906A47" w:rsidP="00906A47">
      <w:pPr>
        <w:rPr>
          <w:rFonts w:ascii="Arial" w:eastAsia="Times New Roman" w:hAnsi="Arial" w:cs="Arial"/>
          <w:sz w:val="24"/>
          <w:szCs w:val="24"/>
          <w:lang w:eastAsia="de-CH"/>
        </w:rPr>
      </w:pPr>
    </w:p>
    <w:p w:rsidR="0087494C" w:rsidRPr="00906A47" w:rsidRDefault="00906A47" w:rsidP="00906A47">
      <w:pPr>
        <w:tabs>
          <w:tab w:val="left" w:pos="3750"/>
        </w:tabs>
        <w:rPr>
          <w:rFonts w:ascii="Arial" w:eastAsia="Times New Roman" w:hAnsi="Arial" w:cs="Arial"/>
          <w:sz w:val="24"/>
          <w:szCs w:val="24"/>
          <w:lang w:eastAsia="de-CH"/>
        </w:rPr>
      </w:pPr>
      <w:r>
        <w:rPr>
          <w:rFonts w:ascii="Arial" w:eastAsia="Times New Roman" w:hAnsi="Arial" w:cs="Arial"/>
          <w:sz w:val="24"/>
          <w:szCs w:val="24"/>
          <w:lang w:eastAsia="de-CH"/>
        </w:rPr>
        <w:tab/>
      </w:r>
      <w:r>
        <w:rPr>
          <w:rFonts w:ascii="Arial" w:eastAsia="Times New Roman" w:hAnsi="Arial" w:cs="Arial"/>
          <w:noProof/>
          <w:sz w:val="24"/>
          <w:szCs w:val="24"/>
          <w:lang w:eastAsia="de-CH"/>
        </w:rPr>
        <w:drawing>
          <wp:inline distT="0" distB="0" distL="0" distR="0">
            <wp:extent cx="6406206" cy="1000125"/>
            <wp:effectExtent l="19050" t="0" r="0" b="0"/>
            <wp:docPr id="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429670" cy="1003788"/>
                    </a:xfrm>
                    <a:prstGeom prst="rect">
                      <a:avLst/>
                    </a:prstGeom>
                    <a:noFill/>
                    <a:ln w="9525">
                      <a:noFill/>
                      <a:miter lim="800000"/>
                      <a:headEnd/>
                      <a:tailEnd/>
                    </a:ln>
                  </pic:spPr>
                </pic:pic>
              </a:graphicData>
            </a:graphic>
          </wp:inline>
        </w:drawing>
      </w:r>
    </w:p>
    <w:sectPr w:rsidR="0087494C" w:rsidRPr="00906A47" w:rsidSect="00E6047D">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E1A9E"/>
    <w:multiLevelType w:val="hybridMultilevel"/>
    <w:tmpl w:val="68DC26AE"/>
    <w:lvl w:ilvl="0" w:tplc="9DE02832">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4A653925"/>
    <w:multiLevelType w:val="hybridMultilevel"/>
    <w:tmpl w:val="88EC38B2"/>
    <w:lvl w:ilvl="0" w:tplc="45A40AB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4C546DBA"/>
    <w:multiLevelType w:val="multilevel"/>
    <w:tmpl w:val="1E12F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16C46"/>
    <w:rsid w:val="000C66AA"/>
    <w:rsid w:val="00616C46"/>
    <w:rsid w:val="0087494C"/>
    <w:rsid w:val="00906A47"/>
    <w:rsid w:val="00941D38"/>
    <w:rsid w:val="00BE1C1D"/>
    <w:rsid w:val="00CA309D"/>
    <w:rsid w:val="00E6047D"/>
    <w:rsid w:val="00ED51ED"/>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1C1D"/>
  </w:style>
  <w:style w:type="paragraph" w:styleId="berschrift3">
    <w:name w:val="heading 3"/>
    <w:basedOn w:val="Standard"/>
    <w:link w:val="berschrift3Zchn"/>
    <w:uiPriority w:val="9"/>
    <w:qFormat/>
    <w:rsid w:val="00616C46"/>
    <w:pPr>
      <w:spacing w:before="100" w:beforeAutospacing="1" w:after="100" w:afterAutospacing="1" w:line="240" w:lineRule="auto"/>
      <w:outlineLvl w:val="2"/>
    </w:pPr>
    <w:rPr>
      <w:rFonts w:ascii="Times New Roman" w:eastAsia="Times New Roman" w:hAnsi="Times New Roman" w:cs="Times New Roman"/>
      <w:b/>
      <w:bCs/>
      <w:sz w:val="24"/>
      <w:szCs w:val="24"/>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16C46"/>
    <w:rPr>
      <w:rFonts w:ascii="Times New Roman" w:eastAsia="Times New Roman" w:hAnsi="Times New Roman" w:cs="Times New Roman"/>
      <w:b/>
      <w:bCs/>
      <w:sz w:val="24"/>
      <w:szCs w:val="24"/>
      <w:lang w:eastAsia="de-CH"/>
    </w:rPr>
  </w:style>
  <w:style w:type="paragraph" w:styleId="StandardWeb">
    <w:name w:val="Normal (Web)"/>
    <w:basedOn w:val="Standard"/>
    <w:uiPriority w:val="99"/>
    <w:semiHidden/>
    <w:unhideWhenUsed/>
    <w:rsid w:val="00616C46"/>
    <w:pPr>
      <w:spacing w:before="100" w:beforeAutospacing="1" w:after="100" w:afterAutospacing="1" w:line="240" w:lineRule="auto"/>
    </w:pPr>
    <w:rPr>
      <w:rFonts w:ascii="Arial" w:eastAsia="Times New Roman" w:hAnsi="Arial" w:cs="Arial"/>
      <w:sz w:val="24"/>
      <w:szCs w:val="24"/>
      <w:lang w:eastAsia="de-CH"/>
    </w:rPr>
  </w:style>
  <w:style w:type="paragraph" w:customStyle="1" w:styleId="px">
    <w:name w:val="px"/>
    <w:basedOn w:val="Standard"/>
    <w:rsid w:val="00616C46"/>
    <w:pPr>
      <w:spacing w:before="100" w:beforeAutospacing="1" w:after="100" w:afterAutospacing="1" w:line="240" w:lineRule="auto"/>
      <w:ind w:left="2550"/>
    </w:pPr>
    <w:rPr>
      <w:rFonts w:ascii="Arial" w:eastAsia="Times New Roman" w:hAnsi="Arial" w:cs="Arial"/>
      <w:sz w:val="24"/>
      <w:szCs w:val="24"/>
      <w:lang w:eastAsia="de-CH"/>
    </w:rPr>
  </w:style>
  <w:style w:type="character" w:customStyle="1" w:styleId="sfbeispiel1">
    <w:name w:val="sfbeispiel1"/>
    <w:basedOn w:val="Absatz-Standardschriftart"/>
    <w:rsid w:val="00616C46"/>
    <w:rPr>
      <w:color w:val="0E23B4"/>
    </w:rPr>
  </w:style>
  <w:style w:type="paragraph" w:styleId="Sprechblasentext">
    <w:name w:val="Balloon Text"/>
    <w:basedOn w:val="Standard"/>
    <w:link w:val="SprechblasentextZchn"/>
    <w:uiPriority w:val="99"/>
    <w:semiHidden/>
    <w:unhideWhenUsed/>
    <w:rsid w:val="00616C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6C46"/>
    <w:rPr>
      <w:rFonts w:ascii="Tahoma" w:hAnsi="Tahoma" w:cs="Tahoma"/>
      <w:sz w:val="16"/>
      <w:szCs w:val="16"/>
    </w:rPr>
  </w:style>
  <w:style w:type="paragraph" w:styleId="Listenabsatz">
    <w:name w:val="List Paragraph"/>
    <w:basedOn w:val="Standard"/>
    <w:uiPriority w:val="34"/>
    <w:qFormat/>
    <w:rsid w:val="00E6047D"/>
    <w:pPr>
      <w:ind w:left="720"/>
      <w:contextualSpacing/>
    </w:pPr>
  </w:style>
</w:styles>
</file>

<file path=word/webSettings.xml><?xml version="1.0" encoding="utf-8"?>
<w:webSettings xmlns:r="http://schemas.openxmlformats.org/officeDocument/2006/relationships" xmlns:w="http://schemas.openxmlformats.org/wordprocessingml/2006/main">
  <w:divs>
    <w:div w:id="8382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4E80A484DA944240905AE7A963820772" ma:contentTypeVersion="0" ma:contentTypeDescription="Ein neues Dokument erstellen." ma:contentTypeScope="" ma:versionID="7c49005162207e6973ee2f80d344af19">
  <xsd:schema xmlns:xsd="http://www.w3.org/2001/XMLSchema" xmlns:xs="http://www.w3.org/2001/XMLSchema" xmlns:p="http://schemas.microsoft.com/office/2006/metadata/properties" targetNamespace="http://schemas.microsoft.com/office/2006/metadata/properties" ma:root="true" ma:fieldsID="30aac5f0dbfe2b6fe1efb434c2dc6ae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60697E-791C-4DA3-956B-9D7E6C19A9E0}">
  <ds:schemaRefs>
    <ds:schemaRef ds:uri="http://schemas.openxmlformats.org/officeDocument/2006/bibliography"/>
  </ds:schemaRefs>
</ds:datastoreItem>
</file>

<file path=customXml/itemProps2.xml><?xml version="1.0" encoding="utf-8"?>
<ds:datastoreItem xmlns:ds="http://schemas.openxmlformats.org/officeDocument/2006/customXml" ds:itemID="{661E2FFA-DA35-4775-B85D-526269F1E317}"/>
</file>

<file path=customXml/itemProps3.xml><?xml version="1.0" encoding="utf-8"?>
<ds:datastoreItem xmlns:ds="http://schemas.openxmlformats.org/officeDocument/2006/customXml" ds:itemID="{2660A90C-837F-4178-8A63-B7E31262D151}"/>
</file>

<file path=customXml/itemProps4.xml><?xml version="1.0" encoding="utf-8"?>
<ds:datastoreItem xmlns:ds="http://schemas.openxmlformats.org/officeDocument/2006/customXml" ds:itemID="{DD034454-AFEA-466D-B35A-54D1C6B9FB2A}"/>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1513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dc:creator>
  <cp:keywords/>
  <dc:description/>
  <cp:lastModifiedBy>Rolf</cp:lastModifiedBy>
  <cp:revision>2</cp:revision>
  <cp:lastPrinted>2012-01-10T22:52:00Z</cp:lastPrinted>
  <dcterms:created xsi:type="dcterms:W3CDTF">2013-11-06T23:08:00Z</dcterms:created>
  <dcterms:modified xsi:type="dcterms:W3CDTF">2013-11-06T23:08:00Z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0x0101004E80A484DA944240905AE7A963820772</vt:lpwstr>
  </property>
</Properties>
</file>